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635762" w:rsidRDefault="001466FC">
      <w:pPr>
        <w:spacing w:after="0" w:line="480" w:lineRule="auto"/>
        <w:rPr>
          <w:rFonts w:ascii="Arial" w:eastAsia="Arial" w:hAnsi="Arial" w:cs="Arial"/>
          <w:i/>
          <w:iCs/>
          <w:color w:val="000000"/>
          <w:sz w:val="34"/>
          <w:szCs w:val="34"/>
        </w:rPr>
      </w:pPr>
      <w:bookmarkStart w:id="0" w:name="_GoBack"/>
      <w:bookmarkEnd w:id="0"/>
      <w:r>
        <w:rPr>
          <w:rFonts w:ascii="Arial" w:eastAsia="Arial" w:hAnsi="Arial" w:cs="Arial"/>
          <w:i/>
          <w:iCs/>
          <w:color w:val="000000"/>
          <w:sz w:val="34"/>
          <w:szCs w:val="34"/>
        </w:rPr>
        <w:t>Subsecretaría de Emergencias.</w:t>
      </w:r>
    </w:p>
    <w:p w14:paraId="00000002" w14:textId="77777777" w:rsidR="00635762" w:rsidRDefault="00635762">
      <w:pPr>
        <w:spacing w:after="0" w:line="480" w:lineRule="auto"/>
        <w:rPr>
          <w:rFonts w:ascii="Arial" w:eastAsia="Arial" w:hAnsi="Arial" w:cs="Arial"/>
          <w:i/>
          <w:iCs/>
          <w:color w:val="000000"/>
        </w:rPr>
      </w:pPr>
    </w:p>
    <w:p w14:paraId="00000003" w14:textId="77777777" w:rsidR="00635762" w:rsidRDefault="001466FC">
      <w:pPr>
        <w:pStyle w:val="Ttulo1"/>
        <w:spacing w:before="280" w:after="280"/>
        <w:jc w:val="both"/>
        <w:rPr>
          <w:rFonts w:ascii="Arial" w:eastAsia="Arial" w:hAnsi="Arial" w:cs="Arial"/>
          <w:i/>
          <w:iCs/>
          <w:sz w:val="22"/>
          <w:szCs w:val="22"/>
        </w:rPr>
      </w:pPr>
      <w:r>
        <w:rPr>
          <w:rFonts w:ascii="Arial" w:eastAsia="Arial" w:hAnsi="Arial" w:cs="Arial"/>
          <w:i/>
          <w:iCs/>
          <w:sz w:val="22"/>
          <w:szCs w:val="22"/>
        </w:rPr>
        <w:t xml:space="preserve">Jornada sobre planes operativos de emergencias.   </w:t>
      </w:r>
    </w:p>
    <w:p w14:paraId="00000004" w14:textId="77777777" w:rsidR="00635762" w:rsidRDefault="00635762">
      <w:pPr>
        <w:pStyle w:val="Ttulo1"/>
        <w:spacing w:before="280" w:after="280"/>
        <w:jc w:val="both"/>
        <w:rPr>
          <w:rFonts w:ascii="Arial" w:eastAsia="Arial" w:hAnsi="Arial" w:cs="Arial"/>
          <w:i/>
          <w:iCs/>
          <w:sz w:val="22"/>
          <w:szCs w:val="22"/>
        </w:rPr>
      </w:pPr>
    </w:p>
    <w:p w14:paraId="00000005" w14:textId="77777777" w:rsidR="00635762" w:rsidRDefault="001466FC">
      <w:pPr>
        <w:pStyle w:val="Ttulo1"/>
        <w:spacing w:after="0" w:line="480" w:lineRule="auto"/>
        <w:jc w:val="both"/>
        <w:rPr>
          <w:rFonts w:ascii="Arial" w:eastAsia="Arial" w:hAnsi="Arial" w:cs="Arial"/>
          <w:color w:val="000000"/>
          <w:sz w:val="22"/>
          <w:szCs w:val="22"/>
        </w:rPr>
      </w:pPr>
      <w:r>
        <w:rPr>
          <w:rFonts w:ascii="Arial" w:eastAsia="Arial" w:hAnsi="Arial" w:cs="Arial"/>
          <w:color w:val="000000"/>
          <w:sz w:val="22"/>
          <w:szCs w:val="22"/>
        </w:rPr>
        <w:t>Descripción:</w:t>
      </w:r>
    </w:p>
    <w:p w14:paraId="00000006" w14:textId="77777777" w:rsidR="00635762" w:rsidRDefault="001466FC">
      <w:pPr>
        <w:tabs>
          <w:tab w:val="left" w:pos="426"/>
        </w:tabs>
        <w:spacing w:after="0" w:line="360" w:lineRule="auto"/>
        <w:jc w:val="both"/>
        <w:rPr>
          <w:rFonts w:ascii="Arial" w:eastAsia="Arial" w:hAnsi="Arial" w:cs="Arial"/>
        </w:rPr>
      </w:pPr>
      <w:r>
        <w:rPr>
          <w:rFonts w:ascii="Arial" w:eastAsia="Arial" w:hAnsi="Arial" w:cs="Arial"/>
          <w:color w:val="000000"/>
        </w:rPr>
        <w:t>Esta jornada es importante realizarla ya que</w:t>
      </w:r>
      <w:r>
        <w:rPr>
          <w:rFonts w:ascii="Arial" w:eastAsia="Arial" w:hAnsi="Arial" w:cs="Arial"/>
        </w:rPr>
        <w:t xml:space="preserve"> esta propuesta se funda en la necesidad de capacitar a los diferentes y diversos actores sociales en la identificación temprana de los riesgos y amenazas de desastres potenciales que existen en las comunidades de las que son parte activa. Por ello, genera</w:t>
      </w:r>
      <w:r>
        <w:rPr>
          <w:rFonts w:ascii="Arial" w:eastAsia="Arial" w:hAnsi="Arial" w:cs="Arial"/>
        </w:rPr>
        <w:t>r herramientas prácticas para la gestión de planes operativos de manejos de emergencias para un adecuado desempeño en situaciones de desastre, se conforma como la directriz de esta propuesta. Atendiendo la diversidad de escenarios en el territorio bonaeren</w:t>
      </w:r>
      <w:r>
        <w:rPr>
          <w:rFonts w:ascii="Arial" w:eastAsia="Arial" w:hAnsi="Arial" w:cs="Arial"/>
        </w:rPr>
        <w:t>se, es necesario el desarrollo de herramientas que faciliten a los actores operativos en la actuación frente a los eventos adversos; haciendo foco en la adecuada planificación de una respuesta operativa, eficaz y eficiente frente los riesgos presentes en c</w:t>
      </w:r>
      <w:r>
        <w:rPr>
          <w:rFonts w:ascii="Arial" w:eastAsia="Arial" w:hAnsi="Arial" w:cs="Arial"/>
        </w:rPr>
        <w:t>ada localidad en particular. De allí, se propone enfatizar la identificación de sectores vulnerables, para construir comunidades más resilientes en un entorno igualitario que garantice derechos para todas y todos los habitantes de la provincia.</w:t>
      </w:r>
    </w:p>
    <w:p w14:paraId="00000007" w14:textId="77777777" w:rsidR="00635762" w:rsidRDefault="00635762">
      <w:pPr>
        <w:tabs>
          <w:tab w:val="left" w:pos="426"/>
        </w:tabs>
        <w:spacing w:after="0" w:line="360" w:lineRule="auto"/>
        <w:jc w:val="both"/>
        <w:rPr>
          <w:rFonts w:ascii="Arial" w:eastAsia="Arial" w:hAnsi="Arial" w:cs="Arial"/>
        </w:rPr>
      </w:pPr>
    </w:p>
    <w:p w14:paraId="00000008" w14:textId="77777777" w:rsidR="00635762" w:rsidRDefault="001466FC">
      <w:pPr>
        <w:tabs>
          <w:tab w:val="left" w:pos="426"/>
        </w:tabs>
        <w:spacing w:after="0" w:line="360" w:lineRule="auto"/>
        <w:jc w:val="both"/>
        <w:rPr>
          <w:rFonts w:ascii="Arial" w:eastAsia="Arial" w:hAnsi="Arial" w:cs="Arial"/>
          <w:b/>
          <w:bCs/>
        </w:rPr>
      </w:pPr>
      <w:r>
        <w:rPr>
          <w:rFonts w:ascii="Arial" w:eastAsia="Arial" w:hAnsi="Arial" w:cs="Arial"/>
          <w:b/>
          <w:bCs/>
          <w:color w:val="000000"/>
        </w:rPr>
        <w:t>Destinatar</w:t>
      </w:r>
      <w:r>
        <w:rPr>
          <w:rFonts w:ascii="Arial" w:eastAsia="Arial" w:hAnsi="Arial" w:cs="Arial"/>
          <w:b/>
          <w:bCs/>
          <w:color w:val="000000"/>
        </w:rPr>
        <w:t>ios:</w:t>
      </w:r>
    </w:p>
    <w:p w14:paraId="00000009" w14:textId="77777777" w:rsidR="00635762" w:rsidRDefault="001466FC">
      <w:pPr>
        <w:pBdr>
          <w:top w:val="nil"/>
          <w:left w:val="nil"/>
          <w:bottom w:val="nil"/>
          <w:right w:val="nil"/>
          <w:between w:val="nil"/>
        </w:pBdr>
        <w:tabs>
          <w:tab w:val="left" w:pos="426"/>
        </w:tabs>
        <w:spacing w:after="0" w:line="360" w:lineRule="auto"/>
        <w:jc w:val="both"/>
        <w:rPr>
          <w:rFonts w:ascii="Arial" w:eastAsia="Arial" w:hAnsi="Arial" w:cs="Arial"/>
          <w:color w:val="000000"/>
        </w:rPr>
      </w:pPr>
      <w:r>
        <w:rPr>
          <w:rFonts w:ascii="Arial" w:eastAsia="Arial" w:hAnsi="Arial" w:cs="Arial"/>
          <w:color w:val="000000"/>
        </w:rPr>
        <w:t xml:space="preserve">Personal de las instituciones que forman el </w:t>
      </w:r>
      <w:r>
        <w:rPr>
          <w:rFonts w:ascii="Arial" w:eastAsia="Arial" w:hAnsi="Arial" w:cs="Arial"/>
        </w:rPr>
        <w:t>S</w:t>
      </w:r>
      <w:r>
        <w:rPr>
          <w:rFonts w:ascii="Arial" w:eastAsia="Arial" w:hAnsi="Arial" w:cs="Arial"/>
          <w:color w:val="000000"/>
        </w:rPr>
        <w:t xml:space="preserve">istema </w:t>
      </w:r>
      <w:r>
        <w:rPr>
          <w:rFonts w:ascii="Arial" w:eastAsia="Arial" w:hAnsi="Arial" w:cs="Arial"/>
        </w:rPr>
        <w:t>P</w:t>
      </w:r>
      <w:r>
        <w:rPr>
          <w:rFonts w:ascii="Arial" w:eastAsia="Arial" w:hAnsi="Arial" w:cs="Arial"/>
          <w:color w:val="000000"/>
        </w:rPr>
        <w:t xml:space="preserve">rovincial de </w:t>
      </w:r>
      <w:r>
        <w:rPr>
          <w:rFonts w:ascii="Arial" w:eastAsia="Arial" w:hAnsi="Arial" w:cs="Arial"/>
        </w:rPr>
        <w:t>E</w:t>
      </w:r>
      <w:r>
        <w:rPr>
          <w:rFonts w:ascii="Arial" w:eastAsia="Arial" w:hAnsi="Arial" w:cs="Arial"/>
          <w:color w:val="000000"/>
        </w:rPr>
        <w:t xml:space="preserve">mergencias </w:t>
      </w:r>
      <w:r>
        <w:rPr>
          <w:rFonts w:ascii="Arial" w:eastAsia="Arial" w:hAnsi="Arial" w:cs="Arial"/>
        </w:rPr>
        <w:t>L</w:t>
      </w:r>
      <w:r>
        <w:rPr>
          <w:rFonts w:ascii="Arial" w:eastAsia="Arial" w:hAnsi="Arial" w:cs="Arial"/>
          <w:color w:val="000000"/>
        </w:rPr>
        <w:t>ocal (bomberos, policía, salud, asistencia social, inspectores municipales y ONG vinculadas).</w:t>
      </w:r>
    </w:p>
    <w:p w14:paraId="0000000A" w14:textId="77777777" w:rsidR="00635762" w:rsidRDefault="001466FC">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bCs/>
          <w:color w:val="000000"/>
        </w:rPr>
        <w:t xml:space="preserve">Modalidad: </w:t>
      </w:r>
    </w:p>
    <w:p w14:paraId="0000000B" w14:textId="77777777" w:rsidR="00635762" w:rsidRDefault="001466FC">
      <w:pPr>
        <w:spacing w:after="0" w:line="360" w:lineRule="auto"/>
        <w:jc w:val="both"/>
        <w:rPr>
          <w:rFonts w:ascii="Arial" w:eastAsia="Arial" w:hAnsi="Arial" w:cs="Arial"/>
        </w:rPr>
      </w:pPr>
      <w:r>
        <w:rPr>
          <w:rFonts w:ascii="Arial" w:eastAsia="Arial" w:hAnsi="Arial" w:cs="Arial"/>
          <w:color w:val="000000"/>
        </w:rPr>
        <w:t>Presencial y/o virtual.</w:t>
      </w:r>
    </w:p>
    <w:p w14:paraId="0000000C" w14:textId="77777777" w:rsidR="00635762" w:rsidRDefault="001466FC">
      <w:pPr>
        <w:pBdr>
          <w:top w:val="nil"/>
          <w:left w:val="nil"/>
          <w:bottom w:val="nil"/>
          <w:right w:val="nil"/>
          <w:between w:val="nil"/>
        </w:pBdr>
        <w:spacing w:after="0" w:line="360" w:lineRule="auto"/>
        <w:jc w:val="both"/>
        <w:rPr>
          <w:rFonts w:ascii="Arial" w:eastAsia="Arial" w:hAnsi="Arial" w:cs="Arial"/>
          <w:b/>
          <w:bCs/>
          <w:color w:val="000000"/>
        </w:rPr>
      </w:pPr>
      <w:r>
        <w:rPr>
          <w:rFonts w:ascii="Arial" w:eastAsia="Arial" w:hAnsi="Arial" w:cs="Arial"/>
          <w:b/>
          <w:bCs/>
          <w:color w:val="000000"/>
        </w:rPr>
        <w:t xml:space="preserve">Carga horaria: </w:t>
      </w:r>
    </w:p>
    <w:p w14:paraId="0000000D" w14:textId="77777777" w:rsidR="00635762" w:rsidRDefault="001466FC">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3 horas reloj, </w:t>
      </w:r>
    </w:p>
    <w:p w14:paraId="0000000E" w14:textId="77777777" w:rsidR="00635762" w:rsidRDefault="001466FC">
      <w:pPr>
        <w:pStyle w:val="Ttulo1"/>
        <w:spacing w:after="0"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Ediciones: </w:t>
      </w:r>
    </w:p>
    <w:p w14:paraId="0000000F" w14:textId="77777777" w:rsidR="00635762" w:rsidRDefault="001466FC">
      <w:pPr>
        <w:pBdr>
          <w:top w:val="nil"/>
          <w:left w:val="nil"/>
          <w:bottom w:val="nil"/>
          <w:right w:val="nil"/>
          <w:between w:val="nil"/>
        </w:pBdr>
        <w:tabs>
          <w:tab w:val="left" w:pos="426"/>
        </w:tabs>
        <w:spacing w:after="0" w:line="360" w:lineRule="auto"/>
        <w:jc w:val="both"/>
        <w:rPr>
          <w:rFonts w:ascii="Arial" w:eastAsia="Arial" w:hAnsi="Arial" w:cs="Arial"/>
        </w:rPr>
      </w:pPr>
      <w:bookmarkStart w:id="1" w:name="_heading=h.87vri3a54xzu" w:colFirst="0" w:colLast="0"/>
      <w:bookmarkEnd w:id="1"/>
      <w:r>
        <w:rPr>
          <w:rFonts w:ascii="Arial" w:eastAsia="Arial" w:hAnsi="Arial" w:cs="Arial"/>
        </w:rPr>
        <w:t>3 ediciones.</w:t>
      </w:r>
    </w:p>
    <w:p w14:paraId="00000010" w14:textId="77777777" w:rsidR="00635762" w:rsidRDefault="001466FC">
      <w:pPr>
        <w:pBdr>
          <w:top w:val="nil"/>
          <w:left w:val="nil"/>
          <w:bottom w:val="nil"/>
          <w:right w:val="nil"/>
          <w:between w:val="nil"/>
        </w:pBdr>
        <w:spacing w:after="0" w:line="360" w:lineRule="auto"/>
        <w:jc w:val="both"/>
        <w:rPr>
          <w:rFonts w:ascii="Arial" w:eastAsia="Arial" w:hAnsi="Arial" w:cs="Arial"/>
          <w:b/>
          <w:bCs/>
          <w:color w:val="000000"/>
        </w:rPr>
      </w:pPr>
      <w:r>
        <w:rPr>
          <w:rFonts w:ascii="Arial" w:eastAsia="Arial" w:hAnsi="Arial" w:cs="Arial"/>
          <w:b/>
          <w:bCs/>
          <w:color w:val="000000"/>
        </w:rPr>
        <w:t xml:space="preserve">Fecha de inicio y finalización: </w:t>
      </w:r>
    </w:p>
    <w:p w14:paraId="00000011" w14:textId="77777777" w:rsidR="00635762" w:rsidRDefault="001466FC">
      <w:pPr>
        <w:widowControl w:val="0"/>
        <w:pBdr>
          <w:top w:val="nil"/>
          <w:left w:val="nil"/>
          <w:bottom w:val="nil"/>
          <w:right w:val="nil"/>
          <w:between w:val="nil"/>
        </w:pBdr>
        <w:tabs>
          <w:tab w:val="left" w:pos="426"/>
          <w:tab w:val="left" w:pos="9070"/>
        </w:tabs>
        <w:spacing w:after="0" w:line="360" w:lineRule="auto"/>
        <w:jc w:val="both"/>
        <w:rPr>
          <w:rFonts w:ascii="Arial" w:eastAsia="Arial" w:hAnsi="Arial" w:cs="Arial"/>
        </w:rPr>
      </w:pPr>
      <w:r>
        <w:rPr>
          <w:rFonts w:ascii="Arial" w:eastAsia="Arial" w:hAnsi="Arial" w:cs="Arial"/>
        </w:rPr>
        <w:t xml:space="preserve">Se realizarán en los meses de: abril, junio y septiembre. </w:t>
      </w:r>
    </w:p>
    <w:p w14:paraId="00000012" w14:textId="77777777" w:rsidR="00635762" w:rsidRDefault="00635762">
      <w:pPr>
        <w:widowControl w:val="0"/>
        <w:pBdr>
          <w:top w:val="nil"/>
          <w:left w:val="nil"/>
          <w:bottom w:val="nil"/>
          <w:right w:val="nil"/>
          <w:between w:val="nil"/>
        </w:pBdr>
        <w:tabs>
          <w:tab w:val="left" w:pos="426"/>
          <w:tab w:val="left" w:pos="9070"/>
        </w:tabs>
        <w:spacing w:after="0" w:line="360" w:lineRule="auto"/>
        <w:jc w:val="both"/>
        <w:rPr>
          <w:rFonts w:ascii="Arial" w:eastAsia="Arial" w:hAnsi="Arial" w:cs="Arial"/>
        </w:rPr>
      </w:pPr>
    </w:p>
    <w:p w14:paraId="00000013" w14:textId="77777777" w:rsidR="00635762" w:rsidRDefault="001466FC">
      <w:pPr>
        <w:pBdr>
          <w:top w:val="nil"/>
          <w:left w:val="nil"/>
          <w:bottom w:val="nil"/>
          <w:right w:val="nil"/>
          <w:between w:val="nil"/>
        </w:pBdr>
        <w:spacing w:after="0" w:line="360" w:lineRule="auto"/>
        <w:jc w:val="both"/>
        <w:rPr>
          <w:rFonts w:ascii="Arial" w:eastAsia="Arial" w:hAnsi="Arial" w:cs="Arial"/>
          <w:b/>
          <w:bCs/>
          <w:color w:val="000000"/>
        </w:rPr>
      </w:pPr>
      <w:r>
        <w:rPr>
          <w:rFonts w:ascii="Arial" w:eastAsia="Arial" w:hAnsi="Arial" w:cs="Arial"/>
          <w:b/>
          <w:bCs/>
          <w:color w:val="000000"/>
        </w:rPr>
        <w:t xml:space="preserve">Cupo: </w:t>
      </w:r>
    </w:p>
    <w:p w14:paraId="00000014" w14:textId="77777777" w:rsidR="00635762" w:rsidRDefault="001466FC">
      <w:pPr>
        <w:pBdr>
          <w:top w:val="nil"/>
          <w:left w:val="nil"/>
          <w:bottom w:val="nil"/>
          <w:right w:val="nil"/>
          <w:between w:val="nil"/>
        </w:pBdr>
        <w:spacing w:after="0" w:line="360" w:lineRule="auto"/>
        <w:jc w:val="both"/>
        <w:rPr>
          <w:rFonts w:ascii="Arial" w:eastAsia="Arial" w:hAnsi="Arial" w:cs="Arial"/>
          <w:i/>
          <w:iCs/>
          <w:color w:val="000000"/>
        </w:rPr>
      </w:pPr>
      <w:r>
        <w:rPr>
          <w:rFonts w:ascii="Arial" w:eastAsia="Arial" w:hAnsi="Arial" w:cs="Arial"/>
          <w:i/>
          <w:iCs/>
          <w:color w:val="000000"/>
        </w:rPr>
        <w:lastRenderedPageBreak/>
        <w:t>100 vacantes por edición.</w:t>
      </w:r>
    </w:p>
    <w:p w14:paraId="00000015" w14:textId="77777777" w:rsidR="00635762" w:rsidRDefault="001466FC">
      <w:pPr>
        <w:pStyle w:val="Ttulo1"/>
        <w:spacing w:after="0" w:line="360" w:lineRule="auto"/>
        <w:jc w:val="both"/>
        <w:rPr>
          <w:rFonts w:ascii="Arial" w:eastAsia="Arial" w:hAnsi="Arial" w:cs="Arial"/>
          <w:color w:val="000000"/>
          <w:sz w:val="22"/>
          <w:szCs w:val="22"/>
        </w:rPr>
      </w:pPr>
      <w:r>
        <w:rPr>
          <w:rFonts w:ascii="Arial" w:eastAsia="Arial" w:hAnsi="Arial" w:cs="Arial"/>
          <w:color w:val="000000"/>
          <w:sz w:val="22"/>
          <w:szCs w:val="22"/>
        </w:rPr>
        <w:t>Medio de contacto:</w:t>
      </w:r>
    </w:p>
    <w:p w14:paraId="00000016" w14:textId="77777777" w:rsidR="00635762" w:rsidRDefault="001466FC">
      <w:pPr>
        <w:pBdr>
          <w:top w:val="nil"/>
          <w:left w:val="nil"/>
          <w:bottom w:val="nil"/>
          <w:right w:val="nil"/>
          <w:between w:val="nil"/>
        </w:pBdr>
        <w:tabs>
          <w:tab w:val="left" w:pos="426"/>
        </w:tabs>
        <w:spacing w:after="0" w:line="360" w:lineRule="auto"/>
        <w:jc w:val="both"/>
        <w:rPr>
          <w:rFonts w:ascii="Arial" w:eastAsia="Arial" w:hAnsi="Arial" w:cs="Arial"/>
        </w:rPr>
      </w:pPr>
      <w:r>
        <w:rPr>
          <w:rFonts w:ascii="Arial" w:eastAsia="Arial" w:hAnsi="Arial" w:cs="Arial"/>
          <w:i/>
          <w:iCs/>
          <w:color w:val="000000"/>
        </w:rPr>
        <w:t xml:space="preserve">Teléfono institucional: </w:t>
      </w:r>
      <w:r>
        <w:rPr>
          <w:rFonts w:ascii="Arial" w:eastAsia="Arial" w:hAnsi="Arial" w:cs="Arial"/>
          <w:color w:val="000000"/>
        </w:rPr>
        <w:t>(0221) 451-2002 int. 101/102; correo electrónico</w:t>
      </w:r>
      <w:r>
        <w:rPr>
          <w:rFonts w:ascii="Arial" w:eastAsia="Arial" w:hAnsi="Arial" w:cs="Arial"/>
          <w:color w:val="5E5E5E"/>
        </w:rPr>
        <w:t xml:space="preserve"> </w:t>
      </w:r>
      <w:hyperlink r:id="rId6">
        <w:r>
          <w:rPr>
            <w:rFonts w:ascii="Arial" w:eastAsia="Arial" w:hAnsi="Arial" w:cs="Arial"/>
            <w:color w:val="0000FF"/>
            <w:u w:val="single"/>
          </w:rPr>
          <w:t>cursosfortalecimiento.dgdc@gmail.com</w:t>
        </w:r>
      </w:hyperlink>
      <w:r>
        <w:rPr>
          <w:rFonts w:ascii="Arial" w:eastAsia="Arial" w:hAnsi="Arial" w:cs="Arial"/>
          <w:color w:val="0000FF"/>
          <w:u w:val="single"/>
        </w:rPr>
        <w:t>.</w:t>
      </w:r>
    </w:p>
    <w:sectPr w:rsidR="00635762">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fontKey="{FDC1EB0E-FFF7-493B-973F-B6855F75CB82}"/>
    <w:embedBold r:id="rId2" w:fontKey="{A0107F71-7515-4F2F-8CA2-1E27F65580D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0B801FDE-5D99-466A-9A89-73C50BD413A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C79998EF-32BB-44EC-AE9C-2393045546E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hyphenationZone w:val="425"/>
  <w:characterSpacingControl w:val="doNotCompress"/>
  <w:compat>
    <w:compatSetting w:name="compatibilityMode" w:uri="http://schemas.microsoft.com/office/word" w:val="14"/>
  </w:compat>
  <w:rsids>
    <w:rsidRoot w:val="00635762"/>
    <w:rsid w:val="001466FC"/>
    <w:rsid w:val="0063576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NormalWeb">
    <w:name w:val="Normal (Web)"/>
    <w:basedOn w:val="Normal"/>
    <w:uiPriority w:val="99"/>
    <w:unhideWhenUsed/>
    <w:rsid w:val="005739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uiPriority w:val="9"/>
    <w:rsid w:val="005739C6"/>
    <w:rPr>
      <w:rFonts w:ascii="Times New Roman" w:eastAsia="Times New Roman" w:hAnsi="Times New Roman" w:cs="Times New Roman"/>
      <w:b/>
      <w:bCs/>
      <w:kern w:val="36"/>
      <w:sz w:val="48"/>
      <w:szCs w:val="48"/>
      <w:lang w:eastAsia="es-AR"/>
    </w:rPr>
  </w:style>
  <w:style w:type="character" w:styleId="Hipervnculo">
    <w:name w:val="Hyperlink"/>
    <w:basedOn w:val="Fuentedeprrafopredeter"/>
    <w:uiPriority w:val="99"/>
    <w:semiHidden/>
    <w:unhideWhenUsed/>
    <w:rsid w:val="005739C6"/>
    <w:rPr>
      <w:color w:val="0000FF"/>
      <w:u w:val="single"/>
    </w:rPr>
  </w:style>
  <w:style w:type="paragraph" w:styleId="Prrafodelista">
    <w:name w:val="List Paragraph"/>
    <w:basedOn w:val="Normal"/>
    <w:uiPriority w:val="34"/>
    <w:qFormat/>
    <w:rsid w:val="00415078"/>
    <w:pPr>
      <w:ind w:left="720"/>
      <w:contextualSpacing/>
    </w:p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NormalWeb">
    <w:name w:val="Normal (Web)"/>
    <w:basedOn w:val="Normal"/>
    <w:uiPriority w:val="99"/>
    <w:unhideWhenUsed/>
    <w:rsid w:val="005739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uiPriority w:val="9"/>
    <w:rsid w:val="005739C6"/>
    <w:rPr>
      <w:rFonts w:ascii="Times New Roman" w:eastAsia="Times New Roman" w:hAnsi="Times New Roman" w:cs="Times New Roman"/>
      <w:b/>
      <w:bCs/>
      <w:kern w:val="36"/>
      <w:sz w:val="48"/>
      <w:szCs w:val="48"/>
      <w:lang w:eastAsia="es-AR"/>
    </w:rPr>
  </w:style>
  <w:style w:type="character" w:styleId="Hipervnculo">
    <w:name w:val="Hyperlink"/>
    <w:basedOn w:val="Fuentedeprrafopredeter"/>
    <w:uiPriority w:val="99"/>
    <w:semiHidden/>
    <w:unhideWhenUsed/>
    <w:rsid w:val="005739C6"/>
    <w:rPr>
      <w:color w:val="0000FF"/>
      <w:u w:val="single"/>
    </w:rPr>
  </w:style>
  <w:style w:type="paragraph" w:styleId="Prrafodelista">
    <w:name w:val="List Paragraph"/>
    <w:basedOn w:val="Normal"/>
    <w:uiPriority w:val="34"/>
    <w:qFormat/>
    <w:rsid w:val="00415078"/>
    <w:pPr>
      <w:ind w:left="720"/>
      <w:contextualSpacing/>
    </w:p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cursosfortalecimiento.dgdc@gmail.com"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sJMK3dv/Zb6pVo9W0YXoYlbO8Q==">CgMxLjAyDmguODd2cmkzYTU0eHp1OAByITFqek8xY2taZjZxUEd0QS1NVlZ1WThMLXN0djh5ZktWMA==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269</Words>
  <Characters>1485</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 FERRARI</dc:creator>
  <cp:lastModifiedBy>PILAR WILLEMOES</cp:lastModifiedBy>
  <cp:revision>2</cp:revision>
  <dcterms:created xsi:type="dcterms:W3CDTF">2026-04-27T18:40:00Z</dcterms:created>
  <dcterms:modified xsi:type="dcterms:W3CDTF">2026-04-27T18:40:00Z</dcterms:modified>
</cp:coreProperties>
</file>